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A3" w:rsidRPr="00D062A3" w:rsidRDefault="00D062A3" w:rsidP="00D062A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062A3">
        <w:rPr>
          <w:b/>
          <w:sz w:val="28"/>
          <w:szCs w:val="28"/>
        </w:rPr>
        <w:t>Suggerimenti per  vincitori ed idonei senza azienda</w:t>
      </w:r>
    </w:p>
    <w:p w:rsidR="00D062A3" w:rsidRPr="00D062A3" w:rsidRDefault="00D062A3" w:rsidP="00D062A3">
      <w:pPr>
        <w:rPr>
          <w:sz w:val="28"/>
          <w:szCs w:val="28"/>
        </w:rPr>
      </w:pPr>
      <w:r w:rsidRPr="00D062A3">
        <w:rPr>
          <w:sz w:val="28"/>
          <w:szCs w:val="28"/>
        </w:rPr>
        <w:t xml:space="preserve">Si ricorda a idonei e vincitori che non abbiano ancora reperito un’azienda ospitante che per rintracciare quest’ultima  si  possono consultare i link indicati nell’art. 2 del bando o recarsi presso l’ufficio Relazioni Internazionali negli orari di apertura al pubblico o previo appuntamento con i tutor. </w:t>
      </w:r>
    </w:p>
    <w:p w:rsidR="00D062A3" w:rsidRPr="00D062A3" w:rsidRDefault="00D062A3" w:rsidP="00D062A3">
      <w:pPr>
        <w:rPr>
          <w:sz w:val="28"/>
          <w:szCs w:val="28"/>
        </w:rPr>
      </w:pPr>
      <w:r w:rsidRPr="00D062A3">
        <w:rPr>
          <w:sz w:val="28"/>
          <w:szCs w:val="28"/>
        </w:rPr>
        <w:t xml:space="preserve">Per informazioni, attivare il ticket in </w:t>
      </w:r>
      <w:proofErr w:type="spellStart"/>
      <w:r w:rsidRPr="00D062A3">
        <w:rPr>
          <w:sz w:val="28"/>
          <w:szCs w:val="28"/>
        </w:rPr>
        <w:t>Helpdesk</w:t>
      </w:r>
      <w:proofErr w:type="spellEnd"/>
      <w:r w:rsidRPr="00D062A3">
        <w:rPr>
          <w:sz w:val="28"/>
          <w:szCs w:val="28"/>
        </w:rPr>
        <w:t xml:space="preserve"> - categoria Ufficio Relazioni Internazionali </w:t>
      </w:r>
      <w:proofErr w:type="spellStart"/>
      <w:r w:rsidRPr="00D062A3">
        <w:rPr>
          <w:sz w:val="28"/>
          <w:szCs w:val="28"/>
        </w:rPr>
        <w:t>Traineeship</w:t>
      </w:r>
      <w:proofErr w:type="spellEnd"/>
      <w:r w:rsidRPr="00D062A3">
        <w:rPr>
          <w:sz w:val="28"/>
          <w:szCs w:val="28"/>
        </w:rPr>
        <w:t>/bando</w:t>
      </w:r>
    </w:p>
    <w:p w:rsidR="00B41C70" w:rsidRPr="00D062A3" w:rsidRDefault="00B41C70">
      <w:pPr>
        <w:rPr>
          <w:sz w:val="28"/>
          <w:szCs w:val="28"/>
        </w:rPr>
      </w:pPr>
    </w:p>
    <w:sectPr w:rsidR="00B41C70" w:rsidRPr="00D062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A3"/>
    <w:rsid w:val="00B15625"/>
    <w:rsid w:val="00B41C70"/>
    <w:rsid w:val="00D0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62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62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Kravchenko Andrii</cp:lastModifiedBy>
  <cp:revision>2</cp:revision>
  <dcterms:created xsi:type="dcterms:W3CDTF">2018-03-27T17:43:00Z</dcterms:created>
  <dcterms:modified xsi:type="dcterms:W3CDTF">2018-03-27T17:43:00Z</dcterms:modified>
</cp:coreProperties>
</file>